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drawing>
          <wp:inline distT="0" distB="0" distL="0" distR="0">
            <wp:extent cx="1676400" cy="1133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1B4079"/>
          <w:sz w:val="40"/>
          <w:szCs w:val="40"/>
        </w:rPr>
        <w:t xml:space="preserve">Anger Management</w:t>
      </w:r>
    </w:p>
    <w:p>
      <w:pPr>
        <w:spacing w:after="60"/>
        <w:jc w:val="center"/>
      </w:pPr>
      <w:r>
        <w:rPr>
          <w:color w:val="2E8B8B"/>
          <w:sz w:val="24"/>
          <w:szCs w:val="24"/>
        </w:rPr>
        <w:t xml:space="preserve">Five-Week Program Overview</w:t>
      </w:r>
    </w:p>
    <w:p>
      <w:pPr>
        <w:spacing w:after="240"/>
        <w:jc w:val="center"/>
      </w:pPr>
      <w:r>
        <w:rPr>
          <w:color w:val="7A8598"/>
          <w:sz w:val="20"/>
          <w:szCs w:val="20"/>
        </w:rPr>
        <w:t xml:space="preserve">Social Skills Program  •  Anger Management Unit  •  Ages 12–16</w:t>
      </w:r>
    </w:p>
    <w:p>
      <w:pPr>
        <w:pBdr>
          <w:bottom w:val="single" w:color="D8DEE8" w:sz="6"/>
        </w:pBdr>
        <w:spacing w:after="160" w:before="100"/>
      </w:pPr>
      <w:r>
        <w:t xml:space="preserve"/>
      </w:r>
    </w:p>
    <w:p>
      <w:pPr>
        <w:spacing w:after="200"/>
      </w:pPr>
      <w:r>
        <w:rPr>
          <w:sz w:val="22"/>
          <w:szCs w:val="22"/>
        </w:rPr>
        <w:t xml:space="preserve">This unit runs for five weeks and builds one chain in order: notice the warning sign, know what set it off, use a cool-down tool, say it in words, and repair it afterwards. Each week adds one link, and every week revisits the ones before it.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The Five Weeks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00"/>
      </w:tblGrid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Week 1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Noticing the Warning Signs — what the body does before anger takes over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Week 2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What Sets Me Off — naming triggers and planning ahead</w:t>
            </w:r>
          </w:p>
        </w:tc>
      </w:tr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Week 3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Cool-Down Tools — six tools, practised while calm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Week 4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Using Words Instead — sentence starters that get a useful answer</w:t>
            </w:r>
          </w:p>
        </w:tc>
      </w:tr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Week 5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Making It Right After — the three repair steps</w:t>
            </w:r>
          </w:p>
        </w:tc>
      </w:tr>
    </w:tbl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Weekly Structure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00"/>
      </w:tblGrid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Day 1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Mini-lesson (30–40 min)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Day 2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Group competition tied to the week’s skill</w:t>
            </w:r>
          </w:p>
        </w:tc>
      </w:tr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Day 3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Mini-lesson — second pass on the same skill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Day 4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Group competition — teams compete for points</w:t>
            </w:r>
          </w:p>
        </w:tc>
      </w:tr>
    </w:tbl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Every Lesson Follows the Same Shape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Introduction — 5 minutes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Direct teaching — 10 minutes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Guided practice — 10 minutes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Group competition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Independent practice — 5 minutes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Closing and review — 5 minutes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Printable Materials in This Pack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Body warning signs poster and a My Warning Signs sheet for each student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Anger scale poster — 1 to 5, for the wall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Trigger cards — 12 cards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Cool-down tool cards — 8 cards per student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Cool-Down Corner sign for the quiet space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Sentence starter cards — 10 cards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Three repair steps chart and 8 repair practice cards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Anger unit team scoreboard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Teach and practise every tool while the room is calm. A tool first tried mid-blow-up will not work.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Never run this unit as a response to an incident that just happened. Teach it on ordinary days.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Anger itself is not the problem being fixed — what happens next is. Say that out loud to the group.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Let a student leave for the quiet corner without explaining himself first. Explanations come after.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Never make a student describe a real blow-up in front of the group. Use the practice cards instead.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In competitions, only add points — never subtract.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If a student’s anger involves hurting himself or others, this unit is not the right tool on its own. Loop in your supervisor and the family.</w:t>
      </w:r>
    </w:p>
    <w:sectPr>
      <w:footerReference w:type="default" r:id="rId9"/>
      <w:pgSz w:w="12240" w:h="15840" w:orient="portrait"/>
      <w:pgMar w:top="1080" w:right="1080" w:bottom="1224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2026-08-13T22:04:46.787Z</dcterms:created>
  <dcterms:modified xsi:type="dcterms:W3CDTF">2026-08-13T22:04:46.806Z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